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FFED" w14:textId="77777777" w:rsidR="00D93245" w:rsidRDefault="00D93245" w:rsidP="00D93245">
      <w:pPr>
        <w:pStyle w:val="Heading1"/>
        <w:jc w:val="center"/>
      </w:pPr>
      <w:r>
        <w:t>Aquinnah Board of Assessors</w:t>
      </w:r>
    </w:p>
    <w:p w14:paraId="61160A27" w14:textId="77777777" w:rsidR="00D93245" w:rsidRPr="009D5635" w:rsidRDefault="00D93245" w:rsidP="00D93245">
      <w:pPr>
        <w:pStyle w:val="Heading1"/>
        <w:jc w:val="center"/>
        <w:rPr>
          <w:sz w:val="24"/>
          <w:szCs w:val="24"/>
        </w:rPr>
      </w:pPr>
      <w:r w:rsidRPr="009D5635">
        <w:rPr>
          <w:sz w:val="24"/>
          <w:szCs w:val="24"/>
        </w:rPr>
        <w:t>Location &amp; Room: 955 State Road – Meeting Room</w:t>
      </w:r>
    </w:p>
    <w:p w14:paraId="259058F4" w14:textId="77777777" w:rsidR="00D93245" w:rsidRDefault="00D93245" w:rsidP="00D93245">
      <w:pPr>
        <w:pStyle w:val="Heading1"/>
        <w:jc w:val="center"/>
      </w:pPr>
      <w:r>
        <w:t>Meeting Notice</w:t>
      </w:r>
    </w:p>
    <w:p w14:paraId="3B0D5A60" w14:textId="6728B352" w:rsidR="00D93245" w:rsidRPr="00D93245" w:rsidRDefault="00D93245" w:rsidP="00D93245">
      <w:pPr>
        <w:pStyle w:val="Heading2"/>
        <w:jc w:val="center"/>
        <w:rPr>
          <w:u w:val="single"/>
        </w:rPr>
      </w:pPr>
      <w:r>
        <w:rPr>
          <w:u w:val="single"/>
        </w:rPr>
        <w:t>April 6 and 9, 2019</w:t>
      </w:r>
    </w:p>
    <w:p w14:paraId="07D1493B" w14:textId="41D7CE2B" w:rsidR="00D93245" w:rsidRDefault="00D93245" w:rsidP="00D93245">
      <w:pPr>
        <w:pStyle w:val="Heading2"/>
        <w:jc w:val="center"/>
        <w:rPr>
          <w:u w:val="single"/>
        </w:rPr>
      </w:pPr>
      <w:r>
        <w:rPr>
          <w:u w:val="single"/>
        </w:rPr>
        <w:t xml:space="preserve">See below for </w:t>
      </w:r>
      <w:r w:rsidR="008B69CA">
        <w:rPr>
          <w:u w:val="single"/>
        </w:rPr>
        <w:t>meeting time</w:t>
      </w:r>
    </w:p>
    <w:p w14:paraId="79435389" w14:textId="7D93287D" w:rsidR="00D93245" w:rsidRPr="008B69CA" w:rsidRDefault="00D93245" w:rsidP="00D93245">
      <w:pPr>
        <w:rPr>
          <w:b/>
          <w:u w:val="single"/>
        </w:rPr>
      </w:pPr>
      <w:r w:rsidRPr="008B69CA">
        <w:rPr>
          <w:b/>
          <w:u w:val="single"/>
        </w:rPr>
        <w:t xml:space="preserve">April 6, 2019 </w:t>
      </w:r>
    </w:p>
    <w:p w14:paraId="11853920" w14:textId="12280431" w:rsidR="00D93245" w:rsidRDefault="008B69CA" w:rsidP="00D93245">
      <w:r>
        <w:t>12:00PM to 2:00PM</w:t>
      </w:r>
    </w:p>
    <w:p w14:paraId="24358CB1" w14:textId="3701F10D" w:rsidR="008B69CA" w:rsidRDefault="008B69CA" w:rsidP="00D93245"/>
    <w:p w14:paraId="1D03170B" w14:textId="3335FEAE" w:rsidR="00D93245" w:rsidRDefault="00D93245" w:rsidP="00D93245">
      <w:r>
        <w:t>Executive Session for the purpose of 2019 Abatement Hearings</w:t>
      </w:r>
    </w:p>
    <w:p w14:paraId="39782078" w14:textId="50826B77" w:rsidR="008B69CA" w:rsidRDefault="008B69CA" w:rsidP="00D93245"/>
    <w:p w14:paraId="3661A633" w14:textId="0C75216C" w:rsidR="008B69CA" w:rsidRPr="008B69CA" w:rsidRDefault="008B69CA" w:rsidP="00D93245">
      <w:pPr>
        <w:rPr>
          <w:b/>
          <w:u w:val="single"/>
        </w:rPr>
      </w:pPr>
      <w:r w:rsidRPr="008B69CA">
        <w:rPr>
          <w:b/>
          <w:u w:val="single"/>
        </w:rPr>
        <w:t>April 9, 2019</w:t>
      </w:r>
    </w:p>
    <w:p w14:paraId="063D33B6" w14:textId="64509E25" w:rsidR="008B69CA" w:rsidRDefault="008B69CA" w:rsidP="00D93245">
      <w:r>
        <w:t xml:space="preserve">4:30PM to </w:t>
      </w:r>
      <w:r w:rsidR="00461DA5">
        <w:t>6:00</w:t>
      </w:r>
      <w:r>
        <w:t>PM</w:t>
      </w:r>
    </w:p>
    <w:p w14:paraId="0D0D5FB7" w14:textId="77777777" w:rsidR="008B69CA" w:rsidRPr="00D93245" w:rsidRDefault="008B69CA" w:rsidP="00D93245"/>
    <w:p w14:paraId="3BAD9452" w14:textId="562AA693" w:rsidR="002C0D37" w:rsidRDefault="008B69CA">
      <w:r>
        <w:t>Executive Session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p>
    <w:p w14:paraId="6FDB81D3" w14:textId="53107077" w:rsidR="008B69CA" w:rsidRDefault="008B69CA"/>
    <w:p w14:paraId="38B765F7" w14:textId="1CF3F771" w:rsidR="008B69CA" w:rsidRDefault="00461DA5">
      <w:r>
        <w:t>Short Recession between sessions</w:t>
      </w:r>
      <w:bookmarkStart w:id="0" w:name="_GoBack"/>
      <w:bookmarkEnd w:id="0"/>
    </w:p>
    <w:p w14:paraId="6EA4B79F" w14:textId="402537BD" w:rsidR="008B69CA" w:rsidRDefault="008B69CA"/>
    <w:p w14:paraId="6ED81391" w14:textId="52A5EE6A" w:rsidR="008B69CA" w:rsidRDefault="008B69CA">
      <w:r>
        <w:t>Executive Session to reconvene at 6:00PM for the purpose of 2019 Abatement Hearings.</w:t>
      </w:r>
    </w:p>
    <w:p w14:paraId="688D3051" w14:textId="30C0A2E0" w:rsidR="008B69CA" w:rsidRDefault="008B69CA">
      <w:r>
        <w:t>Minutes of Executive Session held on January 14, 2019.</w:t>
      </w:r>
    </w:p>
    <w:sectPr w:rsidR="008B6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45"/>
    <w:rsid w:val="0020797A"/>
    <w:rsid w:val="002C0D37"/>
    <w:rsid w:val="00461DA5"/>
    <w:rsid w:val="008B69CA"/>
    <w:rsid w:val="00956019"/>
    <w:rsid w:val="00D93245"/>
    <w:rsid w:val="00F3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95A9"/>
  <w15:chartTrackingRefBased/>
  <w15:docId w15:val="{24BBEA0B-A039-4DBF-BC00-04CEB9DF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97A"/>
    <w:rPr>
      <w:sz w:val="24"/>
      <w:szCs w:val="24"/>
    </w:rPr>
  </w:style>
  <w:style w:type="paragraph" w:styleId="Heading1">
    <w:name w:val="heading 1"/>
    <w:basedOn w:val="Normal"/>
    <w:next w:val="Normal"/>
    <w:link w:val="Heading1Char"/>
    <w:uiPriority w:val="9"/>
    <w:qFormat/>
    <w:rsid w:val="00D93245"/>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D93245"/>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245"/>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D93245"/>
    <w:rPr>
      <w:rFonts w:asciiTheme="majorHAnsi" w:eastAsiaTheme="majorEastAsia" w:hAnsiTheme="majorHAns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cp:lastPrinted>2019-04-02T18:14:00Z</cp:lastPrinted>
  <dcterms:created xsi:type="dcterms:W3CDTF">2019-04-02T17:54:00Z</dcterms:created>
  <dcterms:modified xsi:type="dcterms:W3CDTF">2019-04-05T19:00:00Z</dcterms:modified>
</cp:coreProperties>
</file>